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EB" w:rsidRPr="00604E29" w:rsidRDefault="005766EB" w:rsidP="00A2094B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Расширенная </w:t>
      </w:r>
      <w:r w:rsidRPr="00604E29">
        <w:rPr>
          <w:sz w:val="44"/>
          <w:szCs w:val="44"/>
        </w:rPr>
        <w:t>ГАСТРОЭНТОРОЛОГИЧЕСКАЯ ПРОГРАММА</w:t>
      </w:r>
    </w:p>
    <w:p w:rsidR="005766EB" w:rsidRDefault="005766EB" w:rsidP="00A2094B">
      <w:pPr>
        <w:spacing w:after="0" w:line="240" w:lineRule="auto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Показания:</w:t>
      </w:r>
    </w:p>
    <w:p w:rsidR="005766EB" w:rsidRPr="00A2094B" w:rsidRDefault="005766EB" w:rsidP="00A2094B">
      <w:pPr>
        <w:spacing w:after="0" w:line="240" w:lineRule="auto"/>
        <w:rPr>
          <w:b/>
          <w:bCs/>
          <w:color w:val="000000"/>
          <w:lang w:eastAsia="ru-RU"/>
        </w:rPr>
      </w:pPr>
    </w:p>
    <w:p w:rsidR="005766EB" w:rsidRPr="00A2094B" w:rsidRDefault="005766EB" w:rsidP="00A2094B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Г</w:t>
      </w:r>
      <w:r w:rsidRPr="00A2094B">
        <w:rPr>
          <w:color w:val="000000"/>
          <w:lang w:eastAsia="ru-RU"/>
        </w:rPr>
        <w:t>астриты, язвенная болезнь жел</w:t>
      </w:r>
      <w:r>
        <w:rPr>
          <w:color w:val="000000"/>
          <w:lang w:eastAsia="ru-RU"/>
        </w:rPr>
        <w:t>удка и двенадцатиперстной кишки</w:t>
      </w:r>
    </w:p>
    <w:p w:rsidR="005766EB" w:rsidRPr="00A2094B" w:rsidRDefault="005766EB" w:rsidP="00A2094B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Х</w:t>
      </w:r>
      <w:r w:rsidRPr="00A2094B">
        <w:rPr>
          <w:color w:val="000000"/>
          <w:lang w:eastAsia="ru-RU"/>
        </w:rPr>
        <w:t>ол</w:t>
      </w:r>
      <w:r>
        <w:rPr>
          <w:color w:val="000000"/>
          <w:lang w:eastAsia="ru-RU"/>
        </w:rPr>
        <w:t>ециститы, панкреатиты, гепатиты</w:t>
      </w:r>
    </w:p>
    <w:p w:rsidR="005766EB" w:rsidRDefault="005766EB" w:rsidP="00A2094B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Заболевания кишечника</w:t>
      </w:r>
    </w:p>
    <w:p w:rsidR="005766EB" w:rsidRPr="00A2094B" w:rsidRDefault="005766EB" w:rsidP="00A2094B">
      <w:pPr>
        <w:pStyle w:val="ListParagraph"/>
        <w:spacing w:after="0" w:line="240" w:lineRule="auto"/>
        <w:rPr>
          <w:color w:val="000000"/>
          <w:lang w:eastAsia="ru-RU"/>
        </w:rPr>
      </w:pPr>
    </w:p>
    <w:p w:rsidR="005766EB" w:rsidRDefault="005766EB" w:rsidP="00A2094B">
      <w:pPr>
        <w:spacing w:after="0" w:line="240" w:lineRule="auto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Результаты лечения:</w:t>
      </w:r>
    </w:p>
    <w:p w:rsidR="005766EB" w:rsidRPr="00A2094B" w:rsidRDefault="005766EB" w:rsidP="00A2094B">
      <w:pPr>
        <w:spacing w:after="0" w:line="240" w:lineRule="auto"/>
        <w:rPr>
          <w:b/>
          <w:bCs/>
          <w:color w:val="000000"/>
          <w:lang w:eastAsia="ru-RU"/>
        </w:rPr>
      </w:pPr>
    </w:p>
    <w:p w:rsidR="005766EB" w:rsidRPr="00A2094B" w:rsidRDefault="005766EB" w:rsidP="00A2094B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A2094B">
        <w:rPr>
          <w:color w:val="000000"/>
          <w:lang w:eastAsia="ru-RU"/>
        </w:rPr>
        <w:t>нач</w:t>
      </w:r>
      <w:r>
        <w:rPr>
          <w:color w:val="000000"/>
          <w:lang w:eastAsia="ru-RU"/>
        </w:rPr>
        <w:t>ительное улучшение самочувствия</w:t>
      </w:r>
    </w:p>
    <w:p w:rsidR="005766EB" w:rsidRPr="00A2094B" w:rsidRDefault="005766EB" w:rsidP="00A2094B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И</w:t>
      </w:r>
      <w:r w:rsidRPr="00A2094B">
        <w:rPr>
          <w:color w:val="000000"/>
          <w:lang w:eastAsia="ru-RU"/>
        </w:rPr>
        <w:t>счезновение или снижение жалоб (исчезновение изжоги, боле</w:t>
      </w:r>
      <w:r>
        <w:rPr>
          <w:color w:val="000000"/>
          <w:lang w:eastAsia="ru-RU"/>
        </w:rPr>
        <w:t>й в животе, нормализация стула)</w:t>
      </w:r>
    </w:p>
    <w:p w:rsidR="005766EB" w:rsidRPr="00A2094B" w:rsidRDefault="005766EB" w:rsidP="00A2094B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Н</w:t>
      </w:r>
      <w:r w:rsidRPr="00A2094B">
        <w:rPr>
          <w:color w:val="000000"/>
          <w:lang w:eastAsia="ru-RU"/>
        </w:rPr>
        <w:t>ормализация или улучшение лаборат</w:t>
      </w:r>
      <w:r>
        <w:rPr>
          <w:color w:val="000000"/>
          <w:lang w:eastAsia="ru-RU"/>
        </w:rPr>
        <w:t>орных показателей (мочи, крови)</w:t>
      </w:r>
    </w:p>
    <w:p w:rsidR="005766EB" w:rsidRPr="00A2094B" w:rsidRDefault="005766EB" w:rsidP="00A2094B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A2094B">
        <w:rPr>
          <w:color w:val="000000"/>
          <w:lang w:eastAsia="ru-RU"/>
        </w:rPr>
        <w:t>лучшение внешнего вида (цвета и эла</w:t>
      </w:r>
      <w:r>
        <w:rPr>
          <w:color w:val="000000"/>
          <w:lang w:eastAsia="ru-RU"/>
        </w:rPr>
        <w:t>стичности кожи, упругости мышц)</w:t>
      </w:r>
    </w:p>
    <w:p w:rsidR="005766EB" w:rsidRPr="00A2094B" w:rsidRDefault="005766EB" w:rsidP="00A2094B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Р</w:t>
      </w:r>
      <w:r w:rsidRPr="00A2094B">
        <w:rPr>
          <w:color w:val="000000"/>
          <w:lang w:eastAsia="ru-RU"/>
        </w:rPr>
        <w:t>асширение дие</w:t>
      </w:r>
      <w:r>
        <w:rPr>
          <w:color w:val="000000"/>
          <w:lang w:eastAsia="ru-RU"/>
        </w:rPr>
        <w:t>ты, повышение жизненного тонуса</w:t>
      </w:r>
    </w:p>
    <w:p w:rsidR="005766EB" w:rsidRPr="00A2094B" w:rsidRDefault="005766EB" w:rsidP="00A2094B">
      <w:pPr>
        <w:spacing w:after="0" w:line="240" w:lineRule="auto"/>
        <w:jc w:val="center"/>
        <w:rPr>
          <w:color w:val="000000"/>
          <w:lang w:eastAsia="ru-RU"/>
        </w:rPr>
      </w:pPr>
    </w:p>
    <w:p w:rsidR="005766EB" w:rsidRDefault="005766EB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5766EB" w:rsidRPr="00A2094B" w:rsidRDefault="005766EB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809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7054"/>
        <w:gridCol w:w="1416"/>
        <w:gridCol w:w="1416"/>
      </w:tblGrid>
      <w:tr w:rsidR="005766EB" w:rsidRPr="00645D37">
        <w:trPr>
          <w:trHeight w:val="300"/>
        </w:trPr>
        <w:tc>
          <w:tcPr>
            <w:tcW w:w="3568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45D37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45D37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45D37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 xml:space="preserve"> Консультация врача терапевта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 xml:space="preserve"> Консультация врача физиотерапевта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0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 xml:space="preserve"> Консультация врача терапевта вторичная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2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>Консультация диетолога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>Разработка индивидуального плана питания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>Гидроколонотерапия с фитопрепаратами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3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 xml:space="preserve">Аппаратная физиотерапия I </w:t>
            </w:r>
            <w:r w:rsidRPr="00645D37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645D37">
              <w:rPr>
                <w:b/>
                <w:bCs/>
                <w:color w:val="FFFFFF"/>
              </w:rPr>
              <w:t>)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12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12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5766E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45D37">
              <w:rPr>
                <w:b/>
                <w:bCs/>
                <w:color w:val="FFFFFF"/>
              </w:rPr>
              <w:t xml:space="preserve"> Лечебный массаж спины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6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10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5766E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45D37">
              <w:rPr>
                <w:b/>
                <w:bCs/>
                <w:color w:val="FFFFFF"/>
              </w:rPr>
              <w:t xml:space="preserve"> Гидролазерное орошение десен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3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4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5766E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45D37">
              <w:rPr>
                <w:b/>
                <w:bCs/>
                <w:color w:val="FFFFFF"/>
              </w:rPr>
              <w:t xml:space="preserve"> Ингаляции (ионотерапия)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5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5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>Обертывание сакскими грязями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5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8</w:t>
            </w:r>
          </w:p>
        </w:tc>
      </w:tr>
      <w:tr w:rsidR="005766EB" w:rsidRPr="00645D37">
        <w:trPr>
          <w:trHeight w:val="271"/>
        </w:trPr>
        <w:tc>
          <w:tcPr>
            <w:tcW w:w="356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>Минеральная ванна с Бишофитом  Aquadelicia II plus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6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8</w:t>
            </w:r>
          </w:p>
        </w:tc>
      </w:tr>
      <w:tr w:rsidR="005766EB" w:rsidRPr="00645D37">
        <w:trPr>
          <w:trHeight w:val="271"/>
        </w:trPr>
        <w:tc>
          <w:tcPr>
            <w:tcW w:w="356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7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10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>Индивидуальные занятия с тренером ЛФК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8</w:t>
            </w:r>
          </w:p>
        </w:tc>
        <w:tc>
          <w:tcPr>
            <w:tcW w:w="716" w:type="pct"/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12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>Кислородный коктейль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10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15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bottom w:val="single" w:sz="18" w:space="0" w:color="FFFFFF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ind w:left="284"/>
              <w:rPr>
                <w:b/>
                <w:bCs/>
                <w:color w:val="FFFFFF"/>
                <w:lang w:eastAsia="ru-RU"/>
              </w:rPr>
            </w:pPr>
            <w:r w:rsidRPr="00645D37">
              <w:rPr>
                <w:b/>
                <w:bCs/>
                <w:color w:val="FFFFFF"/>
                <w:lang w:eastAsia="ru-RU"/>
              </w:rPr>
              <w:t>Моршинская минеральная вода</w:t>
            </w:r>
          </w:p>
        </w:tc>
        <w:tc>
          <w:tcPr>
            <w:tcW w:w="716" w:type="pct"/>
            <w:tcBorders>
              <w:bottom w:val="single" w:sz="18" w:space="0" w:color="FFFFFF"/>
            </w:tcBorders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+</w:t>
            </w:r>
          </w:p>
        </w:tc>
        <w:tc>
          <w:tcPr>
            <w:tcW w:w="716" w:type="pct"/>
            <w:tcBorders>
              <w:bottom w:val="single" w:sz="18" w:space="0" w:color="FFFFFF"/>
            </w:tcBorders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5D37">
              <w:rPr>
                <w:color w:val="000000"/>
                <w:lang w:eastAsia="ru-RU"/>
              </w:rPr>
              <w:t>+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top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45D37">
              <w:rPr>
                <w:b/>
                <w:bCs/>
                <w:color w:val="FFFFFF"/>
              </w:rPr>
              <w:t xml:space="preserve">      Посещение бассейна (гидротерапия)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14</w:t>
            </w:r>
          </w:p>
        </w:tc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1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21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bottom w:val="single" w:sz="18" w:space="0" w:color="FFFFFF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45D37">
              <w:rPr>
                <w:b/>
                <w:bCs/>
                <w:color w:val="FFFFFF"/>
              </w:rPr>
              <w:t xml:space="preserve">     Занятия в тренажерном зале</w:t>
            </w:r>
          </w:p>
        </w:tc>
        <w:tc>
          <w:tcPr>
            <w:tcW w:w="716" w:type="pct"/>
            <w:tcBorders>
              <w:bottom w:val="single" w:sz="18" w:space="0" w:color="FFFFFF"/>
            </w:tcBorders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14</w:t>
            </w:r>
          </w:p>
        </w:tc>
        <w:tc>
          <w:tcPr>
            <w:tcW w:w="716" w:type="pct"/>
            <w:tcBorders>
              <w:bottom w:val="single" w:sz="18" w:space="0" w:color="FFFFFF"/>
            </w:tcBorders>
            <w:shd w:val="clear" w:color="auto" w:fill="D3DFE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color w:val="000000"/>
              </w:rPr>
            </w:pPr>
            <w:r w:rsidRPr="00645D37">
              <w:rPr>
                <w:color w:val="000000"/>
              </w:rPr>
              <w:t>20</w:t>
            </w:r>
          </w:p>
        </w:tc>
      </w:tr>
      <w:tr w:rsidR="005766EB" w:rsidRPr="00645D37">
        <w:trPr>
          <w:trHeight w:val="300"/>
        </w:trPr>
        <w:tc>
          <w:tcPr>
            <w:tcW w:w="3568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766EB" w:rsidRPr="00645D37" w:rsidRDefault="005766EB" w:rsidP="00645D3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45D37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716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D37">
              <w:rPr>
                <w:b/>
                <w:bCs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16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766EB" w:rsidRPr="00645D37" w:rsidRDefault="005766EB" w:rsidP="00645D37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5D37">
              <w:rPr>
                <w:b/>
                <w:bCs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</w:tbl>
    <w:p w:rsidR="005766EB" w:rsidRDefault="005766EB" w:rsidP="001732A8"/>
    <w:p w:rsidR="005766EB" w:rsidRPr="00105746" w:rsidRDefault="005766EB" w:rsidP="001732A8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5766EB" w:rsidRDefault="005766EB" w:rsidP="00DD02FF">
      <w:r>
        <w:t xml:space="preserve">При покупке медицинской программы на любую длительность предоставляется дополнительная скидка на услуги </w:t>
      </w:r>
      <w:r>
        <w:rPr>
          <w:lang w:val="en-US"/>
        </w:rPr>
        <w:t>SPA</w:t>
      </w:r>
      <w:r>
        <w:t>-центр в размере 20%.</w:t>
      </w:r>
    </w:p>
    <w:p w:rsidR="005766EB" w:rsidRDefault="005766EB" w:rsidP="00DD02FF">
      <w:bookmarkStart w:id="0" w:name="_GoBack"/>
      <w:bookmarkEnd w:id="0"/>
    </w:p>
    <w:sectPr w:rsidR="005766EB" w:rsidSect="001732A8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60A30"/>
    <w:rsid w:val="00105746"/>
    <w:rsid w:val="001732A8"/>
    <w:rsid w:val="00440EAE"/>
    <w:rsid w:val="00555F57"/>
    <w:rsid w:val="00566628"/>
    <w:rsid w:val="005766EB"/>
    <w:rsid w:val="005B6EC9"/>
    <w:rsid w:val="00604E29"/>
    <w:rsid w:val="00645D37"/>
    <w:rsid w:val="006475B7"/>
    <w:rsid w:val="00792B93"/>
    <w:rsid w:val="007A0A56"/>
    <w:rsid w:val="008036CE"/>
    <w:rsid w:val="00A206B8"/>
    <w:rsid w:val="00A2094B"/>
    <w:rsid w:val="00B56239"/>
    <w:rsid w:val="00CA46BA"/>
    <w:rsid w:val="00DD02FF"/>
    <w:rsid w:val="00E46BD0"/>
    <w:rsid w:val="00EF6142"/>
    <w:rsid w:val="00F504CB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283</Words>
  <Characters>1618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8</cp:revision>
  <dcterms:created xsi:type="dcterms:W3CDTF">2012-12-21T08:35:00Z</dcterms:created>
  <dcterms:modified xsi:type="dcterms:W3CDTF">2013-01-08T14:42:00Z</dcterms:modified>
</cp:coreProperties>
</file>