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73" w:rsidRPr="00604E29" w:rsidRDefault="00C65973" w:rsidP="00A2094B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Расширенная</w:t>
      </w:r>
      <w:r w:rsidRPr="00604E29">
        <w:rPr>
          <w:sz w:val="44"/>
          <w:szCs w:val="44"/>
        </w:rPr>
        <w:t xml:space="preserve"> ПРОГРАММА</w:t>
      </w:r>
      <w:r>
        <w:rPr>
          <w:sz w:val="44"/>
          <w:szCs w:val="44"/>
        </w:rPr>
        <w:t xml:space="preserve"> ДЕТОКСИЦАЦИИ И ПОВЫШЕНИЯ ИММУНИТЕТА</w:t>
      </w:r>
    </w:p>
    <w:p w:rsidR="00C65973" w:rsidRDefault="00C65973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  <w:r>
        <w:rPr>
          <w:b/>
          <w:bCs/>
          <w:color w:val="000000"/>
          <w:lang w:eastAsia="ru-RU"/>
        </w:rPr>
        <w:t xml:space="preserve"> </w:t>
      </w:r>
    </w:p>
    <w:p w:rsidR="00C65973" w:rsidRPr="009238F0" w:rsidRDefault="00C65973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C65973" w:rsidRPr="00260B47" w:rsidRDefault="00C65973" w:rsidP="00260B47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С</w:t>
      </w:r>
      <w:r w:rsidRPr="00260B47">
        <w:rPr>
          <w:color w:val="000000"/>
          <w:lang w:eastAsia="ru-RU"/>
        </w:rPr>
        <w:t>ниженный иммунитет</w:t>
      </w:r>
    </w:p>
    <w:p w:rsidR="00C65973" w:rsidRPr="00260B47" w:rsidRDefault="00C65973" w:rsidP="00260B47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М</w:t>
      </w:r>
      <w:r w:rsidRPr="00260B47">
        <w:rPr>
          <w:color w:val="000000"/>
          <w:lang w:eastAsia="ru-RU"/>
        </w:rPr>
        <w:t>етаболический синдром</w:t>
      </w:r>
    </w:p>
    <w:p w:rsidR="00C65973" w:rsidRPr="00260B47" w:rsidRDefault="00C65973" w:rsidP="00260B47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Ч</w:t>
      </w:r>
      <w:r w:rsidRPr="00260B47">
        <w:rPr>
          <w:color w:val="000000"/>
          <w:lang w:eastAsia="ru-RU"/>
        </w:rPr>
        <w:t>астые простудные заболевания</w:t>
      </w:r>
    </w:p>
    <w:p w:rsidR="00C65973" w:rsidRPr="0073797B" w:rsidRDefault="00C65973" w:rsidP="00260B47">
      <w:pPr>
        <w:pStyle w:val="ListParagraph"/>
        <w:spacing w:after="0" w:line="240" w:lineRule="auto"/>
        <w:ind w:left="644"/>
        <w:rPr>
          <w:b/>
          <w:bCs/>
          <w:color w:val="000000"/>
          <w:lang w:eastAsia="ru-RU"/>
        </w:rPr>
      </w:pPr>
    </w:p>
    <w:p w:rsidR="00C65973" w:rsidRPr="009238F0" w:rsidRDefault="00C65973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C65973" w:rsidRDefault="00C65973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C65973" w:rsidRPr="00260B47" w:rsidRDefault="00C65973" w:rsidP="00260B47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260B47">
        <w:rPr>
          <w:color w:val="000000"/>
          <w:lang w:eastAsia="ru-RU"/>
        </w:rPr>
        <w:t>овышение эффективности собственных ферментных систем организма</w:t>
      </w:r>
    </w:p>
    <w:p w:rsidR="00C65973" w:rsidRPr="00260B47" w:rsidRDefault="00C65973" w:rsidP="00260B47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Н</w:t>
      </w:r>
      <w:r w:rsidRPr="00260B47">
        <w:rPr>
          <w:color w:val="000000"/>
          <w:lang w:eastAsia="ru-RU"/>
        </w:rPr>
        <w:t>епосредственное детоксицирующее действие (связывание и выведение токсинов)</w:t>
      </w:r>
    </w:p>
    <w:p w:rsidR="00C65973" w:rsidRPr="00260B47" w:rsidRDefault="00C65973" w:rsidP="00260B47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Иммономодулирующее воздействие</w:t>
      </w:r>
    </w:p>
    <w:p w:rsidR="00C65973" w:rsidRPr="00260B47" w:rsidRDefault="00C65973" w:rsidP="00260B47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С</w:t>
      </w:r>
      <w:r w:rsidRPr="00260B47">
        <w:rPr>
          <w:color w:val="000000"/>
          <w:lang w:eastAsia="ru-RU"/>
        </w:rPr>
        <w:t>нижение выражен</w:t>
      </w:r>
      <w:r>
        <w:rPr>
          <w:color w:val="000000"/>
          <w:lang w:eastAsia="ru-RU"/>
        </w:rPr>
        <w:t>ности воспалительных проявлений</w:t>
      </w:r>
    </w:p>
    <w:p w:rsidR="00C65973" w:rsidRPr="00260B47" w:rsidRDefault="00C65973" w:rsidP="00260B47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260B47">
        <w:rPr>
          <w:color w:val="000000"/>
          <w:lang w:eastAsia="ru-RU"/>
        </w:rPr>
        <w:t>меньшение объема жировой ткани и мобил</w:t>
      </w:r>
      <w:r>
        <w:rPr>
          <w:color w:val="000000"/>
          <w:lang w:eastAsia="ru-RU"/>
        </w:rPr>
        <w:t>изация жирорастворимых токсинов</w:t>
      </w:r>
    </w:p>
    <w:p w:rsidR="00C65973" w:rsidRPr="00260B47" w:rsidRDefault="00C65973" w:rsidP="00260B47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260B47">
        <w:rPr>
          <w:color w:val="000000"/>
          <w:lang w:eastAsia="ru-RU"/>
        </w:rPr>
        <w:t>луч</w:t>
      </w:r>
      <w:r>
        <w:rPr>
          <w:color w:val="000000"/>
          <w:lang w:eastAsia="ru-RU"/>
        </w:rPr>
        <w:t>шение психо-эмоционального фона</w:t>
      </w:r>
    </w:p>
    <w:p w:rsidR="00C65973" w:rsidRPr="0074206F" w:rsidRDefault="00C65973" w:rsidP="0074206F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260B47">
        <w:rPr>
          <w:color w:val="000000"/>
          <w:lang w:eastAsia="ru-RU"/>
        </w:rPr>
        <w:t>меньшение частоты или исчезновение приступов обострений заболеваний</w:t>
      </w:r>
    </w:p>
    <w:p w:rsidR="00C65973" w:rsidRDefault="00C65973" w:rsidP="0074206F">
      <w:pPr>
        <w:spacing w:before="120"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C65973" w:rsidRDefault="00C65973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738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913"/>
        <w:gridCol w:w="1420"/>
        <w:gridCol w:w="1274"/>
      </w:tblGrid>
      <w:tr w:rsidR="00C65973" w:rsidRPr="00880FF2">
        <w:trPr>
          <w:trHeight w:val="300"/>
        </w:trPr>
        <w:tc>
          <w:tcPr>
            <w:tcW w:w="3598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65973" w:rsidRPr="00880FF2" w:rsidRDefault="00C65973" w:rsidP="00880FF2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80FF2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80FF2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80FF2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Консультация врача терапевта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739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</w:t>
            </w:r>
          </w:p>
        </w:tc>
        <w:tc>
          <w:tcPr>
            <w:tcW w:w="663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0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 xml:space="preserve">Аппаратная физиотерапия I </w:t>
            </w:r>
            <w:r w:rsidRPr="00880FF2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880FF2">
              <w:rPr>
                <w:b/>
                <w:bCs/>
                <w:color w:val="FFFFFF"/>
              </w:rPr>
              <w:t>)</w:t>
            </w:r>
          </w:p>
        </w:tc>
        <w:tc>
          <w:tcPr>
            <w:tcW w:w="739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12</w:t>
            </w:r>
          </w:p>
        </w:tc>
        <w:tc>
          <w:tcPr>
            <w:tcW w:w="663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17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Прессотерапия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6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9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Лечебный массаж</w:t>
            </w:r>
          </w:p>
        </w:tc>
        <w:tc>
          <w:tcPr>
            <w:tcW w:w="739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6</w:t>
            </w:r>
          </w:p>
        </w:tc>
        <w:tc>
          <w:tcPr>
            <w:tcW w:w="663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10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  <w:sz w:val="14"/>
                <w:szCs w:val="14"/>
              </w:rPr>
              <w:t xml:space="preserve">   </w:t>
            </w:r>
            <w:r w:rsidRPr="00880FF2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10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15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Минеральная ванна с Бишофитом  Aquadelicia II plus</w:t>
            </w:r>
          </w:p>
        </w:tc>
        <w:tc>
          <w:tcPr>
            <w:tcW w:w="739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6</w:t>
            </w:r>
          </w:p>
        </w:tc>
        <w:tc>
          <w:tcPr>
            <w:tcW w:w="663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9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3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4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739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5</w:t>
            </w:r>
          </w:p>
        </w:tc>
        <w:tc>
          <w:tcPr>
            <w:tcW w:w="663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5</w:t>
            </w:r>
          </w:p>
        </w:tc>
      </w:tr>
      <w:tr w:rsidR="00C65973" w:rsidRPr="00880FF2">
        <w:trPr>
          <w:trHeight w:val="271"/>
        </w:trPr>
        <w:tc>
          <w:tcPr>
            <w:tcW w:w="359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8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12</w:t>
            </w:r>
          </w:p>
        </w:tc>
      </w:tr>
      <w:tr w:rsidR="00C65973" w:rsidRPr="00880FF2">
        <w:trPr>
          <w:trHeight w:val="271"/>
        </w:trPr>
        <w:tc>
          <w:tcPr>
            <w:tcW w:w="359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739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8</w:t>
            </w:r>
          </w:p>
        </w:tc>
        <w:tc>
          <w:tcPr>
            <w:tcW w:w="663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15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C65973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+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+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880FF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 xml:space="preserve">     Посещение бассейна (гидротерапия)</w:t>
            </w:r>
          </w:p>
        </w:tc>
        <w:tc>
          <w:tcPr>
            <w:tcW w:w="739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14</w:t>
            </w:r>
          </w:p>
        </w:tc>
        <w:tc>
          <w:tcPr>
            <w:tcW w:w="663" w:type="pct"/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21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880FF2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80FF2">
              <w:rPr>
                <w:b/>
                <w:bCs/>
                <w:color w:val="FFFFFF"/>
              </w:rPr>
              <w:t xml:space="preserve">     Занятия в тренажерном зале</w:t>
            </w:r>
          </w:p>
        </w:tc>
        <w:tc>
          <w:tcPr>
            <w:tcW w:w="7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14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color w:val="000000"/>
              </w:rPr>
            </w:pPr>
            <w:r w:rsidRPr="00880FF2">
              <w:rPr>
                <w:color w:val="000000"/>
              </w:rPr>
              <w:t>20</w:t>
            </w:r>
          </w:p>
        </w:tc>
      </w:tr>
      <w:tr w:rsidR="00C65973" w:rsidRPr="00880FF2">
        <w:trPr>
          <w:trHeight w:val="300"/>
        </w:trPr>
        <w:tc>
          <w:tcPr>
            <w:tcW w:w="3598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65973" w:rsidRPr="00880FF2" w:rsidRDefault="00C65973" w:rsidP="00880FF2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880FF2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739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0FF2">
              <w:rPr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663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C65973" w:rsidRPr="00880FF2" w:rsidRDefault="00C65973" w:rsidP="00880FF2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0FF2">
              <w:rPr>
                <w:b/>
                <w:bCs/>
                <w:color w:val="000000"/>
                <w:sz w:val="28"/>
                <w:szCs w:val="28"/>
              </w:rPr>
              <w:t>140</w:t>
            </w:r>
          </w:p>
        </w:tc>
      </w:tr>
    </w:tbl>
    <w:p w:rsidR="00C65973" w:rsidRDefault="00C65973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C65973" w:rsidRPr="00105746" w:rsidRDefault="00C65973" w:rsidP="0074206F">
      <w:bookmarkStart w:id="0" w:name="_GoBack"/>
      <w:bookmarkEnd w:id="0"/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C65973" w:rsidRDefault="00C65973" w:rsidP="0074206F">
      <w:r>
        <w:t>При прохождении медицинской программы любой длительности предоставляется скидка на любые дополнительные услуги к программе в размере 20%.</w:t>
      </w:r>
    </w:p>
    <w:sectPr w:rsidR="00C65973" w:rsidSect="0074206F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A7A"/>
    <w:multiLevelType w:val="hybridMultilevel"/>
    <w:tmpl w:val="E2A0C4B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BD01B4"/>
    <w:multiLevelType w:val="hybridMultilevel"/>
    <w:tmpl w:val="2E388F8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995402"/>
    <w:multiLevelType w:val="hybridMultilevel"/>
    <w:tmpl w:val="3C2CD6E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C4AFA"/>
    <w:multiLevelType w:val="hybridMultilevel"/>
    <w:tmpl w:val="1C2C399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9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>
    <w:nsid w:val="4E9866B6"/>
    <w:multiLevelType w:val="hybridMultilevel"/>
    <w:tmpl w:val="5CE08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E37F19"/>
    <w:multiLevelType w:val="hybridMultilevel"/>
    <w:tmpl w:val="6F9E7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A935F6"/>
    <w:multiLevelType w:val="hybridMultilevel"/>
    <w:tmpl w:val="9CD8A34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17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11"/>
  </w:num>
  <w:num w:numId="16">
    <w:abstractNumId w:val="18"/>
  </w:num>
  <w:num w:numId="17">
    <w:abstractNumId w:val="0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52E45"/>
    <w:rsid w:val="0006669E"/>
    <w:rsid w:val="00105746"/>
    <w:rsid w:val="00163DE9"/>
    <w:rsid w:val="00215509"/>
    <w:rsid w:val="00255FE4"/>
    <w:rsid w:val="00260B47"/>
    <w:rsid w:val="00266E2C"/>
    <w:rsid w:val="003A456B"/>
    <w:rsid w:val="004736D3"/>
    <w:rsid w:val="00477367"/>
    <w:rsid w:val="004E397F"/>
    <w:rsid w:val="00604E29"/>
    <w:rsid w:val="0073797B"/>
    <w:rsid w:val="0074206F"/>
    <w:rsid w:val="0077274A"/>
    <w:rsid w:val="007C1E69"/>
    <w:rsid w:val="007C2FA8"/>
    <w:rsid w:val="00806ED8"/>
    <w:rsid w:val="00847DD1"/>
    <w:rsid w:val="00880FF2"/>
    <w:rsid w:val="00891141"/>
    <w:rsid w:val="009238F0"/>
    <w:rsid w:val="00A2094B"/>
    <w:rsid w:val="00A4368D"/>
    <w:rsid w:val="00BD2A89"/>
    <w:rsid w:val="00C15F15"/>
    <w:rsid w:val="00C65973"/>
    <w:rsid w:val="00D07E38"/>
    <w:rsid w:val="00D621B9"/>
    <w:rsid w:val="00E13748"/>
    <w:rsid w:val="00E90647"/>
    <w:rsid w:val="00EC7795"/>
    <w:rsid w:val="00ED5AB5"/>
    <w:rsid w:val="00EE0E4F"/>
    <w:rsid w:val="00F014A5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271</Words>
  <Characters>1546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5</cp:revision>
  <cp:lastPrinted>2011-09-08T12:43:00Z</cp:lastPrinted>
  <dcterms:created xsi:type="dcterms:W3CDTF">2012-12-20T15:32:00Z</dcterms:created>
  <dcterms:modified xsi:type="dcterms:W3CDTF">2013-01-08T14:44:00Z</dcterms:modified>
</cp:coreProperties>
</file>